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CA5" w:rsidRPr="00F7167C" w:rsidRDefault="00F52CA5" w:rsidP="00F52CA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F52CA5">
      <w:pPr>
        <w:jc w:val="right"/>
        <w:rPr>
          <w:sz w:val="26"/>
          <w:szCs w:val="26"/>
        </w:rPr>
      </w:pPr>
    </w:p>
    <w:p w:rsidR="00F52CA5" w:rsidRDefault="00F52CA5" w:rsidP="00F52C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52CA5" w:rsidRDefault="00F52CA5" w:rsidP="00F52C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52CA5" w:rsidRDefault="00F52CA5" w:rsidP="00F52CA5">
      <w:pPr>
        <w:jc w:val="center"/>
        <w:rPr>
          <w:b/>
          <w:sz w:val="26"/>
          <w:szCs w:val="26"/>
        </w:rPr>
      </w:pPr>
    </w:p>
    <w:p w:rsidR="00F52CA5" w:rsidRDefault="00F52CA5" w:rsidP="00F52C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52CA5" w:rsidRDefault="00F52CA5" w:rsidP="00F52CA5">
      <w:pPr>
        <w:jc w:val="center"/>
        <w:rPr>
          <w:b/>
          <w:sz w:val="26"/>
          <w:szCs w:val="26"/>
        </w:rPr>
      </w:pPr>
    </w:p>
    <w:p w:rsidR="00F52CA5" w:rsidRDefault="00F52CA5" w:rsidP="00F52CA5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52CA5" w:rsidRDefault="00F52CA5" w:rsidP="00F52CA5">
      <w:pPr>
        <w:jc w:val="center"/>
        <w:rPr>
          <w:sz w:val="26"/>
          <w:szCs w:val="26"/>
        </w:rPr>
      </w:pPr>
    </w:p>
    <w:p w:rsidR="00F52CA5" w:rsidRDefault="00F52CA5" w:rsidP="00F52CA5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7F3866">
        <w:rPr>
          <w:sz w:val="26"/>
          <w:szCs w:val="26"/>
        </w:rPr>
        <w:t xml:space="preserve"> 29.06.2018                                                                                               № 613</w:t>
      </w:r>
      <w:r>
        <w:rPr>
          <w:sz w:val="26"/>
          <w:szCs w:val="26"/>
        </w:rPr>
        <w:t xml:space="preserve">                                                                                            </w:t>
      </w:r>
      <w:r w:rsidR="007F3866">
        <w:rPr>
          <w:sz w:val="26"/>
          <w:szCs w:val="26"/>
        </w:rPr>
        <w:t xml:space="preserve">                               </w:t>
      </w:r>
    </w:p>
    <w:p w:rsidR="00F52CA5" w:rsidRDefault="00F52CA5" w:rsidP="00F52CA5">
      <w:pPr>
        <w:jc w:val="both"/>
        <w:rPr>
          <w:sz w:val="26"/>
          <w:szCs w:val="26"/>
        </w:rPr>
      </w:pPr>
    </w:p>
    <w:p w:rsidR="00F52CA5" w:rsidRDefault="00F52CA5" w:rsidP="00F52CA5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Главы района от 26 декабря 2008 года № 990 «Об оплате труда работников муниципальных учреждений культуры, финансируемых из бюджета района»</w:t>
      </w:r>
    </w:p>
    <w:p w:rsidR="00F52CA5" w:rsidRDefault="00F52CA5" w:rsidP="00F52CA5">
      <w:pPr>
        <w:jc w:val="center"/>
        <w:rPr>
          <w:sz w:val="26"/>
          <w:szCs w:val="26"/>
        </w:rPr>
      </w:pPr>
    </w:p>
    <w:p w:rsidR="00F52CA5" w:rsidRDefault="00F52CA5" w:rsidP="00F52CA5">
      <w:pPr>
        <w:jc w:val="center"/>
        <w:rPr>
          <w:sz w:val="26"/>
          <w:szCs w:val="26"/>
        </w:rPr>
      </w:pPr>
    </w:p>
    <w:p w:rsidR="00F52CA5" w:rsidRDefault="00F52CA5" w:rsidP="00F52C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решения Представительного Собрания района от 25 ноября 2008 года № 105 «Об оплате труда работников муниципальных учреждений, финансируемых из бюджета района», ст. 43 Устава района администрация района</w:t>
      </w:r>
    </w:p>
    <w:p w:rsidR="00F52CA5" w:rsidRDefault="00F52CA5" w:rsidP="00F52CA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52CA5" w:rsidRDefault="00F52CA5" w:rsidP="00F52CA5">
      <w:pPr>
        <w:jc w:val="both"/>
        <w:rPr>
          <w:sz w:val="26"/>
          <w:szCs w:val="26"/>
        </w:rPr>
      </w:pPr>
      <w:r w:rsidRPr="00F52CA5">
        <w:rPr>
          <w:sz w:val="26"/>
          <w:szCs w:val="26"/>
        </w:rPr>
        <w:tab/>
        <w:t>1. Внести в Положение об оплате труда работников муниципальных учреждений культуры, финансируемых из бюджета района», утвержденное постановлением Главы района от 26 декабря 2008 года № 990</w:t>
      </w:r>
      <w:r>
        <w:rPr>
          <w:sz w:val="26"/>
          <w:szCs w:val="26"/>
        </w:rPr>
        <w:t xml:space="preserve"> «Об оплате труда работников муниципальных учреждений культуры, финансируемых из бюджета района», следующие изменения:</w:t>
      </w:r>
    </w:p>
    <w:p w:rsidR="00F52CA5" w:rsidRDefault="00F52CA5" w:rsidP="00F52C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пункте 5.2 слова «отделом культуры и молодежи администрации района» заменить словами «органом, осуществляющим функции и полномочия учредителя Учреждения».</w:t>
      </w:r>
    </w:p>
    <w:p w:rsidR="00F52CA5" w:rsidRDefault="00F52CA5" w:rsidP="00F52C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абзаце третьем пункта 5.3 слова «отделом культуры и молодежи администрации района» заменить словами «органом, осуществляющим функции и полномочия учредителя Учреждения».</w:t>
      </w:r>
    </w:p>
    <w:p w:rsidR="00F52CA5" w:rsidRDefault="00F52CA5" w:rsidP="00F52C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пункте 5.6.2 слова «отделом культуры и молодежи администрации района» заменить словами «органом, осуществляющим функции и полномочия учредителя Учреждения».</w:t>
      </w:r>
    </w:p>
    <w:p w:rsidR="00F52CA5" w:rsidRDefault="00F52CA5" w:rsidP="00F52C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 В пункте 6.2 слова «отделом культуры и молодежи администрации района» заменить словами «органом, осуществляющим функции и полномочия учредителя Учреждения».</w:t>
      </w:r>
    </w:p>
    <w:p w:rsidR="00F52CA5" w:rsidRDefault="00F52CA5" w:rsidP="00F52C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1.5. В приложении 1 к Положению в абзаце втором пункта 4 слова «отделом культуры и молодежи администрации района» заменить словами «органом, осуществляющим функции и полномочия учредителя Учреждения».</w:t>
      </w:r>
    </w:p>
    <w:p w:rsidR="00F52CA5" w:rsidRDefault="00F52CA5" w:rsidP="00F52C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 и распространяется на правоотношения, возникшие с 1 января 2017 года.</w:t>
      </w:r>
    </w:p>
    <w:p w:rsidR="00F52CA5" w:rsidRDefault="00F52CA5" w:rsidP="00F52CA5">
      <w:pPr>
        <w:jc w:val="both"/>
        <w:rPr>
          <w:sz w:val="26"/>
          <w:szCs w:val="26"/>
        </w:rPr>
      </w:pPr>
    </w:p>
    <w:p w:rsidR="00F52CA5" w:rsidRDefault="00F52CA5" w:rsidP="00F52CA5">
      <w:pPr>
        <w:jc w:val="both"/>
        <w:rPr>
          <w:sz w:val="26"/>
          <w:szCs w:val="26"/>
        </w:rPr>
      </w:pPr>
    </w:p>
    <w:p w:rsidR="00F52CA5" w:rsidRDefault="00F52CA5" w:rsidP="00F52CA5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А.О. Семичев</w:t>
      </w:r>
    </w:p>
    <w:p w:rsidR="00F52CA5" w:rsidRDefault="00F52CA5" w:rsidP="00F52CA5">
      <w:pPr>
        <w:jc w:val="both"/>
        <w:rPr>
          <w:sz w:val="26"/>
          <w:szCs w:val="26"/>
        </w:rPr>
      </w:pPr>
    </w:p>
    <w:sectPr w:rsidR="00F52CA5" w:rsidSect="00F52CA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CA5"/>
    <w:rsid w:val="003F1748"/>
    <w:rsid w:val="007F3866"/>
    <w:rsid w:val="00C37E4C"/>
    <w:rsid w:val="00CB68A5"/>
    <w:rsid w:val="00F5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CA5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325</Words>
  <Characters>1853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2018-06-22T07:45:00Z</dcterms:created>
  <dcterms:modified xsi:type="dcterms:W3CDTF">2018-07-04T09:42:00Z</dcterms:modified>
</cp:coreProperties>
</file>